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a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80"/>
        <w:gridCol w:w="5670"/>
        <w:gridCol w:w="1995"/>
      </w:tblGrid>
      <w:tr>
        <w:trPr/>
        <w:tc>
          <w:tcPr>
            <w:tcW w:w="1980" w:type="dxa"/>
            <w:tcBorders/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1335405" cy="134429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Tytu"/>
              <w:widowControl w:val="false"/>
              <w:rPr/>
            </w:pPr>
            <w:r>
              <w:rPr>
                <w:rFonts w:eastAsia="Arial" w:cs="Arial" w:ascii="Arial" w:hAnsi="Arial"/>
              </w:rPr>
              <w:t xml:space="preserve">KARTA PRÓBY </w:t>
              <w:br/>
              <w:t>NA STOPIEŃ</w:t>
              <w:br/>
            </w:r>
            <w:r>
              <w:rPr>
                <w:rFonts w:eastAsia="Arial" w:cs="Arial" w:ascii="Arial" w:hAnsi="Arial"/>
                <w:color w:val="000099"/>
              </w:rPr>
              <w:t>PRZEWODNIKA</w:t>
            </w:r>
          </w:p>
          <w:p>
            <w:pPr>
              <w:pStyle w:val="Podtytu"/>
              <w:widowControl w:val="false"/>
              <w:spacing w:before="60" w:after="120"/>
              <w:rPr/>
            </w:pPr>
            <w:r>
              <w:rPr>
                <w:rFonts w:eastAsia="Arial" w:cs="Arial" w:ascii="Arial" w:hAnsi="Arial"/>
                <w:b/>
                <w:color w:val="000099"/>
                <w:sz w:val="24"/>
                <w:szCs w:val="24"/>
              </w:rPr>
              <w:t>(specjalizacja harcerska)</w:t>
            </w:r>
          </w:p>
        </w:tc>
        <w:tc>
          <w:tcPr>
            <w:tcW w:w="1995" w:type="dxa"/>
            <w:tcBorders/>
            <w:shd w:color="auto" w:fill="auto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highlight w:val="yellow"/>
              </w:rPr>
            </w:r>
          </w:p>
        </w:tc>
      </w:tr>
    </w:tbl>
    <w:p>
      <w:pPr>
        <w:pStyle w:val="Normal"/>
        <w:pBdr/>
        <w:shd w:val="clear" w:color="auto" w:fill="FFFFCC"/>
        <w:spacing w:lineRule="auto" w:line="276" w:before="170" w:after="0"/>
        <w:jc w:val="center"/>
        <w:rPr>
          <w:rFonts w:ascii="Arial" w:hAnsi="Arial" w:eastAsia="Arial" w:cs="Arial"/>
          <w:b/>
          <w:b/>
          <w:color w:val="000000"/>
          <w:sz w:val="48"/>
          <w:szCs w:val="48"/>
        </w:rPr>
      </w:pPr>
      <w:r>
        <w:rPr>
          <w:rFonts w:eastAsia="Arial" w:cs="Arial" w:ascii="Arial" w:hAnsi="Arial"/>
          <w:b/>
          <w:color w:val="000000"/>
          <w:sz w:val="48"/>
          <w:szCs w:val="48"/>
        </w:rPr>
        <w:t>IMIĘ I NAZWISKO</w:t>
      </w:r>
    </w:p>
    <w:p>
      <w:pPr>
        <w:pStyle w:val="Normal"/>
        <w:pBdr/>
        <w:spacing w:lineRule="auto" w:line="276"/>
        <w:rPr>
          <w:rFonts w:ascii="FreeSans" w:hAnsi="FreeSans" w:eastAsia="FreeSans" w:cs="FreeSans"/>
          <w:color w:val="000000"/>
          <w:sz w:val="20"/>
          <w:szCs w:val="20"/>
        </w:rPr>
      </w:pPr>
      <w:r>
        <w:rPr>
          <w:rFonts w:eastAsia="Arial" w:cs="Arial" w:ascii="Arial" w:hAnsi="Arial"/>
          <w:b/>
          <w:i/>
          <w:color w:val="000000"/>
          <w:sz w:val="20"/>
          <w:szCs w:val="20"/>
        </w:rPr>
        <w:t>Uwaga!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</w:p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DANE OSOBOWE</w:t>
      </w:r>
    </w:p>
    <w:tbl>
      <w:tblPr>
        <w:tblStyle w:val="a0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80"/>
        <w:gridCol w:w="1529"/>
        <w:gridCol w:w="2209"/>
        <w:gridCol w:w="1811"/>
        <w:gridCol w:w="3015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urodzenia: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8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Szkoła/uczelnia/zawód:</w:t>
            </w:r>
          </w:p>
        </w:tc>
        <w:tc>
          <w:tcPr>
            <w:tcW w:w="7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HARCERSKA DROGA</w:t>
      </w:r>
    </w:p>
    <w:tbl>
      <w:tblPr>
        <w:tblStyle w:val="a1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01"/>
        <w:gridCol w:w="2619"/>
        <w:gridCol w:w="2263"/>
        <w:gridCol w:w="2561"/>
      </w:tblGrid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 harcerstwie od: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Przyrzeczenia: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harcerski: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przyznania: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Aktualna funkcja: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Pełniona od: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Liczba sprawności: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Drużyna: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Hufiec: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FreeSans" w:hAnsi="FreeSans" w:eastAsia="FreeSans" w:cs="FreeSans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Pełnione funkcje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(jak długo):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Liczba obozów, kolonii i zimowisk </w:t>
            </w:r>
          </w:p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FreeSans" w:hAnsi="FreeSans" w:eastAsia="FreeSans" w:cs="FreeSans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(ile jako uczestnik, ile jako funkcyjny i jakie funkcje)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:</w:t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(przykład)</w:t>
            </w:r>
          </w:p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Szeregowy (7 lat)</w:t>
            </w:r>
          </w:p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Proporcowy (3 lata)</w:t>
            </w:r>
          </w:p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Zastępowy (4 lata)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(przykład)</w:t>
            </w:r>
          </w:p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Obozy – 7 (3 jako uczestnik, 4 jako zastępowy)</w:t>
            </w:r>
          </w:p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FreeSans" w:hAnsi="FreeSans" w:eastAsia="FreeSans" w:cs="FreeSans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Zimowiska – 2 (1 jako uczestnik, 1 jako sanitariusz)</w:t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FreeSans" w:hAnsi="FreeSans" w:eastAsia="FreeSans" w:cs="FreeSans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Osiągnięcia, mocne strony</w:t>
              <w:br/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(czego dokonałeśjuż w harcerstwie, lub co Ci dobrze w harcerstwie wyszło?):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FreeSans" w:hAnsi="FreeSans" w:eastAsia="FreeSans" w:cs="FreeSans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Problemy, obawy w pracy instruktorskiej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(dotychczasowej lub przyszłej):</w:t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Inne ważne informacje dotyczące harcerskiej drogi:</w:t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JEDNOSTKA - DRUŻYNY</w:t>
      </w:r>
    </w:p>
    <w:tbl>
      <w:tblPr>
        <w:tblStyle w:val="a2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2406"/>
        <w:gridCol w:w="2406"/>
        <w:gridCol w:w="1533"/>
        <w:gridCol w:w="3299"/>
      </w:tblGrid>
      <w:tr>
        <w:trPr/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Stan osobowy</w:t>
            </w: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Kategoria:</w:t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harcerze: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obecna: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kadra: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planowana*: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3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4812"/>
        <w:gridCol w:w="4832"/>
      </w:tblGrid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Czy w drużynie działa ZZ i/lub Rada Drużyny? </w:t>
              <w:br/>
              <w:t xml:space="preserve">Czym się zajmuje?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(zadania, obowiązki, uprawnienia)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Zastępy</w:t>
            </w:r>
            <w:r>
              <w:rPr>
                <w:rFonts w:eastAsia="Arial" w:cs="Arial" w:ascii="Arial" w:hAnsi="Arial"/>
                <w:color w:val="000000"/>
              </w:rPr>
              <w:br/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(nazwa i stan osobowy, jakie stopnie mają zastępowi)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4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1923"/>
        <w:gridCol w:w="680"/>
        <w:gridCol w:w="681"/>
        <w:gridCol w:w="680"/>
        <w:gridCol w:w="680"/>
        <w:gridCol w:w="315"/>
        <w:gridCol w:w="364"/>
        <w:gridCol w:w="680"/>
        <w:gridCol w:w="680"/>
        <w:gridCol w:w="681"/>
        <w:gridCol w:w="680"/>
        <w:gridCol w:w="680"/>
        <w:gridCol w:w="918"/>
      </w:tblGrid>
      <w:tr>
        <w:trPr/>
        <w:tc>
          <w:tcPr>
            <w:tcW w:w="96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Stopnie i wiek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(w odpowiednią kratkę wpisz liczbę harcerzy w drużynie posiadających dany stopień)</w:t>
            </w:r>
          </w:p>
        </w:tc>
      </w:tr>
      <w:tr>
        <w:trPr/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wiek harcerski</w:t>
            </w:r>
          </w:p>
        </w:tc>
        <w:tc>
          <w:tcPr>
            <w:tcW w:w="3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wiek wędrowniczy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</w:tr>
      <w:tr>
        <w:trPr/>
        <w:tc>
          <w:tcPr>
            <w:tcW w:w="1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pon. 12 lat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12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13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14 lat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15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16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17 lat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18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19 lat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pow. 19 lat</w:t>
            </w:r>
          </w:p>
        </w:tc>
        <w:tc>
          <w:tcPr>
            <w:tcW w:w="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bez stopnia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młodzik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wywiadowca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ćwik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2"/>
          <w:szCs w:val="22"/>
          <w:highlight w:val="yellow"/>
        </w:rPr>
      </w:pPr>
      <w:r>
        <w:rPr>
          <w:rFonts w:eastAsia="Arial" w:cs="Arial" w:ascii="Arial" w:hAnsi="Arial"/>
          <w:color w:val="000000"/>
          <w:sz w:val="22"/>
          <w:szCs w:val="22"/>
          <w:highlight w:val="yellow"/>
        </w:rPr>
      </w:r>
    </w:p>
    <w:tbl>
      <w:tblPr>
        <w:tblStyle w:val="a5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6015"/>
        <w:gridCol w:w="1350"/>
        <w:gridCol w:w="2278"/>
      </w:tblGrid>
      <w:tr>
        <w:trPr/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Sprawności</w:t>
            </w:r>
          </w:p>
        </w:tc>
      </w:tr>
      <w:tr>
        <w:trPr/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Ile sprawności łącznie zdobyli harcerze...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...od początku roku szkolnego (poza obozem)?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...na ostatnim obozie?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0"/>
          <w:szCs w:val="20"/>
          <w:highlight w:val="yellow"/>
        </w:rPr>
      </w:pPr>
      <w:r>
        <w:rPr>
          <w:rFonts w:eastAsia="Arial" w:cs="Arial" w:ascii="Arial" w:hAnsi="Arial"/>
          <w:color w:val="000000"/>
          <w:sz w:val="20"/>
          <w:szCs w:val="20"/>
          <w:highlight w:val="yellow"/>
        </w:rPr>
      </w:r>
    </w:p>
    <w:tbl>
      <w:tblPr>
        <w:tblStyle w:val="a6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0" w:lastRow="0" w:firstColumn="0" w:lastColumn="0" w:noHBand="0" w:val="0000"/>
      </w:tblPr>
      <w:tblGrid>
        <w:gridCol w:w="9643"/>
      </w:tblGrid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Uwagi:</w:t>
            </w:r>
          </w:p>
        </w:tc>
      </w:tr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pBdr/>
        <w:rPr>
          <w:color w:val="000000"/>
        </w:rPr>
      </w:pP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* </w:t>
      </w:r>
      <w:r>
        <w:rPr>
          <w:rFonts w:eastAsia="Arial" w:cs="Arial" w:ascii="Arial" w:hAnsi="Arial"/>
          <w:i/>
          <w:color w:val="000000"/>
          <w:sz w:val="18"/>
          <w:szCs w:val="18"/>
        </w:rPr>
        <w:t>Jaką kategorię będzie miała jednostka w momencie zamykania Twojej próby.</w:t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</w:r>
      <w:r>
        <w:br w:type="page"/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</w:r>
    </w:p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OPIEKUN</w:t>
      </w:r>
    </w:p>
    <w:tbl>
      <w:tblPr>
        <w:tblStyle w:val="a7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34"/>
        <w:gridCol w:w="2884"/>
        <w:gridCol w:w="1992"/>
        <w:gridCol w:w="2834"/>
      </w:tblGrid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St. instruktorski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 harcerski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przyznania: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Zdobywany st. instr.: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otwarcia próby: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 współpracy kandydata i opiekuna (np. harmonogram, wykaz wspólnych działań)</w:t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Obserwacje, uwagi, inne informacje od opiekuna</w:t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PROGRAM PRÓBY – ZADANIA</w:t>
      </w:r>
    </w:p>
    <w:tbl>
      <w:tblPr>
        <w:tblStyle w:val="a8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0"/>
        <w:gridCol w:w="1814"/>
        <w:gridCol w:w="1591"/>
        <w:gridCol w:w="959"/>
        <w:gridCol w:w="691"/>
        <w:gridCol w:w="1575"/>
        <w:gridCol w:w="630"/>
        <w:gridCol w:w="1935"/>
      </w:tblGrid>
      <w:tr>
        <w:trPr/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wypełnienia: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zamknięcia próby: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Wpisz poniżej proponowane zadania w ramach Twojej próby instruktorskiej. Nie musi ich być dokładnie siedem, jak przykładów. Zauważ, że do wypełnienia są cztery kolumny: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Zadanie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jest to zwięzły opis tego, co zrobisz.</w:t>
              <w:br/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Przykłady: zorganizuję nabór do drużyny; usprawnię system zdobywania sprawności w drużynie; zorganizuję cykl zbiórek zuchowych…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Planowany termin realizacji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deklaracja, do kiedy planujesz zrealizować dane zadanie.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Kryterium wykonania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na jakiej podstawie uznasz, że zadanie jest zaliczone. Kryterium powinno mieć jasny związek z zadaniem i wynikać z niego.</w:t>
              <w:br/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 xml:space="preserve">Przykłady: na zbiórkę ponaborową przyjdzie min. 5 chłopców; każdy harcerz zdobędzie po 2 sprawności; odbędzie się cykl, w ramach którego każdy zuch zdobędzie przynajmniej jedną sprawność.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Materiały potwierdzające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materiały, które przedstawisz na zamknięciu, a które będą dla komisji potwierdzeniem wykonania zadania.</w:t>
              <w:br/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Przykłady: zdjęcie ze zbiórki, lista zdobytych sprawności, opinia wizytującego zbiórkę...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Materiały potwierdzające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Jeżeli któreś z zadań byłoby nie do zrealizowania lub wymagało zmiany, skonsultuj to z opiekunem i niezwłocznie poinformuj o tym Komisję Instruktorską.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PROGRAM PRÓBY – LEKTURY</w:t>
      </w:r>
    </w:p>
    <w:tbl>
      <w:tblPr>
        <w:tblStyle w:val="a9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89"/>
        <w:gridCol w:w="2101"/>
        <w:gridCol w:w="3855"/>
        <w:gridCol w:w="3299"/>
      </w:tblGrid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 xml:space="preserve">Uwaga!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Oprócz 2 lektur obowiązkowych należy dobrać minimum 3 inne.</w:t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Statut ZHR”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Podstawowe zasady wychowania harcerskiego w ZHR”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Skrypt kwatermistrzowski”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agwek1"/>
        <w:numPr>
          <w:ilvl w:val="0"/>
          <w:numId w:val="3"/>
        </w:numPr>
        <w:shd w:fill="000099" w:val="clear"/>
        <w:rPr/>
      </w:pPr>
      <w:r>
        <w:rPr/>
        <w:t>PROGRAM PRÓBY – DODATKOWE INFORMACJE</w:t>
      </w:r>
    </w:p>
    <w:tbl>
      <w:tblPr>
        <w:tblStyle w:val="aa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199"/>
        <w:gridCol w:w="2445"/>
      </w:tblGrid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w czasie próby planujesz udział w kursie instruktorskim?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Tak/Nie/Już byłem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w czasie próby planujesz udział w praktykach instruktorskich?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Tak/Nie/Już byłem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masz otwartą próbę na stopień Harcerza Orlego / Harcerza Rzeczypospolitej?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Tak, HO/Tak, HR/ Nie</w:t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FreeSerif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FreeSans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>Komisja Instruktorska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Mazowieckiej Chorągwi Harcerzy ZHR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ul. Ursynowska 36/38, 02-605 Warszawa</w:t>
    </w:r>
  </w:p>
  <w:p>
    <w:pPr>
      <w:pStyle w:val="Normal"/>
      <w:pBdr/>
      <w:tabs>
        <w:tab w:val="clear" w:pos="720"/>
        <w:tab w:val="center" w:pos="4819" w:leader="none"/>
        <w:tab w:val="left" w:pos="6171" w:leader="none"/>
        <w:tab w:val="right" w:pos="9638" w:leader="none"/>
      </w:tabs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ab/>
      <w:t>ki-maz.zhr.pl</w:t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pStyle w:val="Nagwek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reeSerif" w:hAnsi="FreeSerif" w:eastAsia="FreeSerif" w:cs="Free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next w:val="Textbody"/>
    <w:uiPriority w:val="9"/>
    <w:qFormat/>
    <w:pPr>
      <w:numPr>
        <w:ilvl w:val="0"/>
        <w:numId w:val="1"/>
      </w:numPr>
      <w:shd w:val="clear" w:color="auto" w:fill="000099"/>
      <w:spacing w:before="119" w:after="119"/>
      <w:outlineLvl w:val="0"/>
    </w:pPr>
    <w:rPr>
      <w:rFonts w:eastAsia="FreeSans" w:cs="FreeSans"/>
      <w:b/>
      <w:bCs/>
      <w:sz w:val="2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zwastopnia" w:customStyle="1">
    <w:name w:val="Nazwa stopnia"/>
    <w:qFormat/>
    <w:rPr>
      <w:rFonts w:ascii="Liberation Sans" w:hAnsi="Liberation Sans" w:eastAsia="Droid Sans Fallback" w:cs="FreeSans"/>
      <w:b/>
      <w:bCs w:val="false"/>
      <w:color w:val="000099"/>
      <w:sz w:val="56"/>
      <w:szCs w:val="56"/>
    </w:rPr>
  </w:style>
  <w:style w:type="character" w:styleId="Znakinumeracji" w:customStyle="1">
    <w:name w:val="Znaki numeracji"/>
    <w:qFormat/>
    <w:rPr/>
  </w:style>
  <w:style w:type="character" w:styleId="Pagenumber">
    <w:name w:val="page number"/>
    <w:basedOn w:val="DefaultParagraphFont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komentarzaZnak" w:customStyle="1">
    <w:name w:val="Tekst komentarza Znak"/>
    <w:basedOn w:val="DefaultParagraphFont"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dymkaZnak" w:customStyle="1">
    <w:name w:val="Tekst dymka Znak"/>
    <w:basedOn w:val="DefaultParagraphFont"/>
    <w:qFormat/>
    <w:rPr>
      <w:rFonts w:ascii="Times New Roman" w:hAnsi="Times New Roman" w:cs="Mangal"/>
      <w:sz w:val="18"/>
      <w:szCs w:val="16"/>
    </w:rPr>
  </w:style>
  <w:style w:type="character" w:styleId="Komentarz" w:customStyle="1">
    <w:name w:val="komentarz"/>
    <w:qFormat/>
    <w:rPr>
      <w:rFonts w:ascii="Liberation Sans" w:hAnsi="Liberation Sans" w:eastAsia="Liberation Sans" w:cs="Liberation Sans"/>
      <w:sz w:val="18"/>
      <w:szCs w:val="18"/>
    </w:rPr>
  </w:style>
  <w:style w:type="character" w:styleId="NagwekZnak" w:customStyle="1">
    <w:name w:val="Nagłówek Znak"/>
    <w:basedOn w:val="DefaultParagraphFont"/>
    <w:qFormat/>
    <w:rPr>
      <w:rFonts w:cs="Mangal"/>
      <w:szCs w:val="21"/>
    </w:rPr>
  </w:style>
  <w:style w:type="character" w:styleId="TematkomentarzaZnak" w:customStyle="1">
    <w:name w:val="Temat komentarza Znak"/>
    <w:basedOn w:val="TekstkomentarzaZnak"/>
    <w:qFormat/>
    <w:rPr>
      <w:rFonts w:cs="Mangal"/>
      <w:b/>
      <w:bCs/>
      <w:sz w:val="20"/>
      <w:szCs w:val="18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FreeSans" w:hAnsi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ascii="FreeSerif" w:hAnsi="FreeSerif" w:eastAsia="FreeSerif" w:cs="Lohit Devanagari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Tytu">
    <w:name w:val="Title"/>
    <w:basedOn w:val="Nagwek"/>
    <w:next w:val="Textbody"/>
    <w:uiPriority w:val="10"/>
    <w:qFormat/>
    <w:pPr>
      <w:spacing w:before="0" w:after="0"/>
      <w:jc w:val="center"/>
    </w:pPr>
    <w:rPr>
      <w:b/>
      <w:sz w:val="56"/>
      <w:szCs w:val="56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Textbody" w:customStyle="1">
    <w:name w:val="Text body"/>
    <w:basedOn w:val="Standard"/>
    <w:qFormat/>
    <w:pPr>
      <w:spacing w:lineRule="auto" w:line="276"/>
    </w:pPr>
    <w:rPr>
      <w:rFonts w:ascii="FreeSans" w:hAnsi="FreeSans" w:eastAsia="FreeSans" w:cs="FreeSans"/>
      <w:sz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Podtytu">
    <w:name w:val="Subtitle"/>
    <w:basedOn w:val="Normal"/>
    <w:next w:val="Normal"/>
    <w:uiPriority w:val="11"/>
    <w:qFormat/>
    <w:pPr>
      <w:keepNext w:val="true"/>
      <w:pBdr/>
      <w:spacing w:before="60" w:after="120"/>
      <w:jc w:val="center"/>
    </w:pPr>
    <w:rPr>
      <w:rFonts w:ascii="FreeSans" w:hAnsi="FreeSans" w:eastAsia="FreeSans" w:cs="FreeSans"/>
      <w:color w:val="000000"/>
      <w:sz w:val="36"/>
      <w:szCs w:val="3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miinazwisko" w:customStyle="1">
    <w:name w:val="Imię i nazwisko"/>
    <w:basedOn w:val="Textbody"/>
    <w:qFormat/>
    <w:pPr>
      <w:shd w:val="clear" w:color="auto" w:fill="FFFFCC"/>
      <w:spacing w:before="170" w:after="0"/>
      <w:jc w:val="center"/>
    </w:pPr>
    <w:rPr>
      <w:b/>
      <w:sz w:val="48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qFormat/>
    <w:pPr/>
    <w:rPr>
      <w:rFonts w:ascii="Times New Roman" w:hAnsi="Times New Roman" w:cs="Mangal"/>
      <w:sz w:val="18"/>
      <w:szCs w:val="16"/>
    </w:rPr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" w:customStyle="1">
    <w:name w:val="WW_OutlineListStyle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GJUbfDgmJ/PWLeZlI4a8T0934w==">AMUW2mXaEUjtZaFNsUBUnkMPB4TIr3eiRqRzbC2kTeAf96KwdIeRZdDJGfvRJAfFIZE3pkbwPH6IBtnlFpvo3v62bmL8Ajsjt5oE5jHGxyjB16F6OSbdUhg=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LibreOffice/7.1.3.2$Windows_X86_64 LibreOffice_project/47f78053abe362b9384784d31a6e56f8511eb1c1</Application>
  <AppVersion>15.0000</AppVersion>
  <Pages>5</Pages>
  <Words>583</Words>
  <Characters>3501</Characters>
  <CharactersWithSpaces>3936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2022-12-10T14:43:00Z</dcterms:created>
  <dc:creator>Jan Kamiński</dc:creator>
  <dc:description/>
  <dc:language>pl-PL</dc:language>
  <cp:lastModifiedBy/>
  <dcterms:modified xsi:type="dcterms:W3CDTF">2025-06-18T16:10:29Z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